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1720" w:lineRule="exact"/>
        <w:jc w:val="center"/>
        <w:rPr>
          <w:rFonts w:hint="eastAsia" w:ascii="仿宋_GB2312" w:eastAsia="仿宋_GB2312" w:cs="方正小标宋简体"/>
          <w:sz w:val="32"/>
          <w:szCs w:val="32"/>
          <w:lang w:val="zh-CN"/>
        </w:rPr>
      </w:pPr>
    </w:p>
    <w:p>
      <w:pPr>
        <w:autoSpaceDE w:val="0"/>
        <w:autoSpaceDN w:val="0"/>
        <w:adjustRightInd w:val="0"/>
        <w:spacing w:line="1720" w:lineRule="exact"/>
        <w:jc w:val="center"/>
        <w:rPr>
          <w:rFonts w:hint="eastAsia" w:ascii="方正小标宋简体" w:eastAsia="方正小标宋简体" w:cs="方正小标宋简体"/>
          <w:color w:val="FF0000"/>
          <w:spacing w:val="80"/>
          <w:w w:val="63"/>
          <w:sz w:val="130"/>
          <w:szCs w:val="130"/>
          <w:lang w:val="zh-CN"/>
        </w:rPr>
      </w:pPr>
    </w:p>
    <w:p>
      <w:pPr>
        <w:autoSpaceDE w:val="0"/>
        <w:autoSpaceDN w:val="0"/>
        <w:adjustRightInd w:val="0"/>
        <w:spacing w:line="520" w:lineRule="exact"/>
        <w:jc w:val="center"/>
        <w:rPr>
          <w:rFonts w:hint="eastAsia" w:ascii="仿宋_GB2312" w:eastAsia="仿宋_GB2312" w:cs="方正小标宋简体"/>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仿宋_GB2312" w:eastAsia="仿宋_GB2312" w:cs="方正小标宋简体"/>
          <w:sz w:val="32"/>
          <w:szCs w:val="32"/>
          <w:lang w:val="zh-CN"/>
        </w:rPr>
      </w:pPr>
    </w:p>
    <w:p>
      <w:pPr>
        <w:autoSpaceDE w:val="0"/>
        <w:autoSpaceDN w:val="0"/>
        <w:adjustRightInd w:val="0"/>
        <w:spacing w:line="520" w:lineRule="exact"/>
        <w:jc w:val="center"/>
        <w:rPr>
          <w:rFonts w:hint="eastAsia" w:ascii="仿宋_GB2312" w:eastAsia="仿宋_GB2312" w:cs="方正小标宋简体"/>
          <w:sz w:val="32"/>
          <w:szCs w:val="32"/>
          <w:lang w:val="zh-CN"/>
        </w:rPr>
      </w:pPr>
      <w:r>
        <w:rPr>
          <w:rFonts w:hint="eastAsia" w:ascii="仿宋_GB2312" w:eastAsia="仿宋_GB2312" w:cs="方正小标宋简体"/>
          <w:sz w:val="32"/>
          <w:szCs w:val="32"/>
          <w:lang w:val="zh-CN"/>
        </w:rPr>
        <w:t>汴教</w:t>
      </w:r>
      <w:r>
        <w:rPr>
          <w:rFonts w:hint="eastAsia" w:ascii="仿宋_GB2312" w:eastAsia="仿宋_GB2312" w:cs="方正小标宋简体"/>
          <w:sz w:val="32"/>
          <w:szCs w:val="32"/>
        </w:rPr>
        <w:t>体</w:t>
      </w:r>
      <w:r>
        <w:rPr>
          <w:rFonts w:hint="eastAsia" w:ascii="仿宋_GB2312" w:eastAsia="仿宋_GB2312" w:cs="方正小标宋简体"/>
          <w:sz w:val="32"/>
          <w:szCs w:val="32"/>
          <w:lang w:val="zh-CN"/>
        </w:rPr>
        <w:t>〔201</w:t>
      </w:r>
      <w:r>
        <w:rPr>
          <w:rFonts w:hint="eastAsia" w:ascii="仿宋_GB2312" w:eastAsia="仿宋_GB2312" w:cs="方正小标宋简体"/>
          <w:sz w:val="32"/>
          <w:szCs w:val="32"/>
        </w:rPr>
        <w:t>9</w:t>
      </w:r>
      <w:r>
        <w:rPr>
          <w:rFonts w:hint="eastAsia" w:ascii="仿宋_GB2312" w:eastAsia="仿宋_GB2312" w:cs="方正小标宋简体"/>
          <w:sz w:val="32"/>
          <w:szCs w:val="32"/>
          <w:lang w:val="zh-CN"/>
        </w:rPr>
        <w:t>〕</w:t>
      </w:r>
      <w:r>
        <w:rPr>
          <w:rFonts w:hint="eastAsia" w:ascii="仿宋_GB2312" w:eastAsia="仿宋_GB2312" w:cs="方正小标宋简体"/>
          <w:sz w:val="32"/>
          <w:szCs w:val="32"/>
          <w:lang w:val="en-US" w:eastAsia="zh-CN"/>
        </w:rPr>
        <w:t>16</w:t>
      </w:r>
      <w:r>
        <w:rPr>
          <w:rFonts w:hint="eastAsia" w:ascii="仿宋_GB2312" w:eastAsia="仿宋_GB2312" w:cs="方正小标宋简体"/>
          <w:sz w:val="32"/>
          <w:szCs w:val="32"/>
          <w:lang w:val="zh-CN"/>
        </w:rPr>
        <w:t>号</w:t>
      </w:r>
    </w:p>
    <w:p>
      <w:pPr>
        <w:autoSpaceDE w:val="0"/>
        <w:autoSpaceDN w:val="0"/>
        <w:adjustRightInd w:val="0"/>
        <w:spacing w:line="520" w:lineRule="exact"/>
        <w:jc w:val="center"/>
        <w:rPr>
          <w:rFonts w:hint="eastAsia" w:ascii="仿宋_GB2312" w:eastAsia="仿宋_GB2312" w:cs="方正小标宋简体"/>
          <w:sz w:val="32"/>
          <w:szCs w:val="32"/>
          <w:lang w:val="zh-CN"/>
        </w:rPr>
      </w:pPr>
    </w:p>
    <w:p>
      <w:pPr>
        <w:autoSpaceDE w:val="0"/>
        <w:autoSpaceDN w:val="0"/>
        <w:adjustRightInd w:val="0"/>
        <w:spacing w:line="520" w:lineRule="exact"/>
        <w:jc w:val="center"/>
        <w:rPr>
          <w:rFonts w:hint="eastAsia" w:ascii="仿宋_GB2312" w:eastAsia="仿宋_GB2312" w:cs="方正小标宋简体"/>
          <w:sz w:val="32"/>
          <w:szCs w:val="32"/>
          <w:lang w:val="zh-CN"/>
        </w:rPr>
      </w:pPr>
    </w:p>
    <w:p>
      <w:pPr>
        <w:spacing w:line="200" w:lineRule="exact"/>
        <w:jc w:val="center"/>
        <w:rPr>
          <w:rFonts w:hint="eastAsia" w:ascii="仿宋_GB2312" w:eastAsia="仿宋_GB2312"/>
          <w:sz w:val="32"/>
          <w:szCs w:val="32"/>
        </w:rPr>
      </w:pPr>
    </w:p>
    <w:p>
      <w:pPr>
        <w:keepNext w:val="0"/>
        <w:keepLines w:val="0"/>
        <w:pageBreakBefore w:val="0"/>
        <w:widowControl/>
        <w:tabs>
          <w:tab w:val="left" w:pos="210"/>
        </w:tabs>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pacing w:val="-6"/>
          <w:kern w:val="0"/>
          <w:sz w:val="44"/>
          <w:szCs w:val="44"/>
        </w:rPr>
      </w:pPr>
      <w:r>
        <w:rPr>
          <w:rFonts w:hint="eastAsia" w:ascii="方正小标宋简体" w:hAnsi="方正小标宋简体" w:eastAsia="方正小标宋简体" w:cs="方正小标宋简体"/>
          <w:spacing w:val="-6"/>
          <w:kern w:val="0"/>
          <w:sz w:val="44"/>
          <w:szCs w:val="44"/>
        </w:rPr>
        <w:t>关于开展2019年度开封市优秀教学成果评选暨</w:t>
      </w:r>
    </w:p>
    <w:p>
      <w:pPr>
        <w:keepNext w:val="0"/>
        <w:keepLines w:val="0"/>
        <w:pageBreakBefore w:val="0"/>
        <w:widowControl/>
        <w:tabs>
          <w:tab w:val="left" w:pos="210"/>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开封市教育科学“十三五”规划2019年度</w:t>
      </w:r>
    </w:p>
    <w:p>
      <w:pPr>
        <w:keepNext w:val="0"/>
        <w:keepLines w:val="0"/>
        <w:pageBreakBefore w:val="0"/>
        <w:widowControl/>
        <w:tabs>
          <w:tab w:val="left" w:pos="210"/>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课题申报工作的通知</w:t>
      </w:r>
    </w:p>
    <w:p>
      <w:pPr>
        <w:widowControl/>
        <w:spacing w:line="600" w:lineRule="atLeast"/>
        <w:rPr>
          <w:rFonts w:ascii="Verdana" w:hAnsi="Verdana" w:cs="Verdana"/>
          <w:kern w:val="0"/>
          <w:sz w:val="24"/>
          <w:szCs w:val="24"/>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pacing w:val="-6"/>
          <w:kern w:val="0"/>
          <w:sz w:val="24"/>
          <w:szCs w:val="24"/>
        </w:rPr>
      </w:pPr>
      <w:r>
        <w:rPr>
          <w:rFonts w:hint="eastAsia" w:ascii="仿宋_GB2312" w:hAnsi="仿宋_GB2312" w:eastAsia="仿宋_GB2312" w:cs="仿宋_GB2312"/>
          <w:spacing w:val="-6"/>
          <w:kern w:val="0"/>
          <w:sz w:val="24"/>
          <w:szCs w:val="24"/>
        </w:rPr>
        <w:t> </w:t>
      </w:r>
      <w:r>
        <w:rPr>
          <w:rFonts w:hint="eastAsia" w:ascii="仿宋_GB2312" w:hAnsi="仿宋_GB2312" w:eastAsia="仿宋_GB2312" w:cs="仿宋_GB2312"/>
          <w:spacing w:val="-6"/>
          <w:kern w:val="0"/>
          <w:sz w:val="32"/>
          <w:szCs w:val="32"/>
        </w:rPr>
        <w:t>县（区）教育局，局属各学校、各民办学校，河大附中：</w:t>
      </w:r>
    </w:p>
    <w:p>
      <w:pPr>
        <w:keepNext w:val="0"/>
        <w:keepLines w:val="0"/>
        <w:pageBreakBefore w:val="0"/>
        <w:widowControl/>
        <w:kinsoku/>
        <w:wordWrap/>
        <w:overflowPunct/>
        <w:topLinePunct w:val="0"/>
        <w:autoSpaceDE/>
        <w:autoSpaceDN/>
        <w:bidi w:val="0"/>
        <w:adjustRightInd/>
        <w:snapToGrid/>
        <w:spacing w:line="580" w:lineRule="exact"/>
        <w:ind w:firstLine="600"/>
        <w:textAlignment w:val="auto"/>
        <w:rPr>
          <w:rFonts w:hint="eastAsia" w:ascii="仿宋_GB2312" w:hAnsi="仿宋_GB2312" w:eastAsia="仿宋_GB2312" w:cs="仿宋_GB2312"/>
          <w:spacing w:val="-5"/>
          <w:sz w:val="32"/>
          <w:szCs w:val="32"/>
        </w:rPr>
      </w:pPr>
      <w:r>
        <w:rPr>
          <w:rFonts w:hint="eastAsia" w:ascii="仿宋_GB2312" w:hAnsi="仿宋_GB2312" w:eastAsia="仿宋_GB2312" w:cs="仿宋_GB2312"/>
          <w:spacing w:val="-5"/>
          <w:kern w:val="0"/>
          <w:sz w:val="32"/>
          <w:szCs w:val="32"/>
        </w:rPr>
        <w:t>为深入推进广大教师探索教育</w:t>
      </w:r>
      <w:r>
        <w:rPr>
          <w:rFonts w:hint="eastAsia" w:ascii="仿宋_GB2312" w:hAnsi="仿宋_GB2312" w:eastAsia="仿宋_GB2312" w:cs="仿宋_GB2312"/>
          <w:spacing w:val="-5"/>
          <w:sz w:val="32"/>
          <w:szCs w:val="32"/>
        </w:rPr>
        <w:t>教学规律，发挥科研成果的引领激励作用，推动课堂教学改革和教育教学质量提高，经研究决定开展2019年度开封市优秀教学成果评选暨开封市教育科学“十三五”规划2019年度课题申报工作。现将有关事宜通知如下：</w:t>
      </w:r>
    </w:p>
    <w:p>
      <w:pPr>
        <w:keepNext w:val="0"/>
        <w:keepLines w:val="0"/>
        <w:pageBreakBefore w:val="0"/>
        <w:widowControl/>
        <w:kinsoku/>
        <w:wordWrap/>
        <w:overflowPunct/>
        <w:topLinePunct w:val="0"/>
        <w:autoSpaceDE/>
        <w:autoSpaceDN/>
        <w:bidi w:val="0"/>
        <w:adjustRightInd/>
        <w:snapToGrid/>
        <w:spacing w:line="580" w:lineRule="exact"/>
        <w:ind w:firstLine="600"/>
        <w:textAlignment w:val="auto"/>
        <w:rPr>
          <w:rFonts w:ascii="宋体" w:cs="Times New Roman"/>
          <w:kern w:val="0"/>
          <w:sz w:val="24"/>
          <w:szCs w:val="24"/>
        </w:rPr>
      </w:pPr>
      <w:r>
        <w:rPr>
          <w:rFonts w:hint="eastAsia" w:ascii="黑体" w:hAnsi="黑体" w:eastAsia="黑体" w:cs="黑体"/>
          <w:kern w:val="0"/>
          <w:sz w:val="32"/>
          <w:szCs w:val="32"/>
        </w:rPr>
        <w:t>一、指导思想</w:t>
      </w:r>
    </w:p>
    <w:p>
      <w:pPr>
        <w:keepNext w:val="0"/>
        <w:keepLines w:val="0"/>
        <w:pageBreakBefore w:val="0"/>
        <w:widowControl/>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32"/>
          <w:szCs w:val="32"/>
        </w:rPr>
        <w:t>以习近平新时代中国特色社会主义思想为指导，深入贯彻党的十九大和十九届二中、三中全会精神，落实全国教育大会精神，</w:t>
      </w:r>
      <w:r>
        <w:rPr>
          <w:rFonts w:hint="eastAsia" w:ascii="仿宋_GB2312" w:hAnsi="仿宋_GB2312" w:eastAsia="仿宋_GB2312" w:cs="仿宋_GB2312"/>
          <w:kern w:val="0"/>
          <w:sz w:val="32"/>
          <w:szCs w:val="32"/>
        </w:rPr>
        <w:t>教学成果应力求揭示教育教学的本质和规律，具有原创性、可操作性和创新性；课题研究要以开封市教育改革和发展面临的实际问题为主攻方向，力求有效解决教育教学实践和教育发展中的实际问题，注重社会效应和使用价值。</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宋体" w:cs="Times New Roman"/>
          <w:kern w:val="0"/>
          <w:sz w:val="24"/>
          <w:szCs w:val="24"/>
        </w:rPr>
      </w:pPr>
      <w:r>
        <w:rPr>
          <w:rFonts w:hint="eastAsia" w:ascii="黑体" w:hAnsi="黑体" w:eastAsia="黑体" w:cs="黑体"/>
          <w:kern w:val="0"/>
          <w:sz w:val="32"/>
          <w:szCs w:val="32"/>
        </w:rPr>
        <w:t>二、开封市优秀教学成果评选工作</w:t>
      </w:r>
    </w:p>
    <w:p>
      <w:pPr>
        <w:keepNext w:val="0"/>
        <w:keepLines w:val="0"/>
        <w:pageBreakBefore w:val="0"/>
        <w:widowControl/>
        <w:kinsoku/>
        <w:wordWrap/>
        <w:overflowPunct/>
        <w:topLinePunct w:val="0"/>
        <w:autoSpaceDE/>
        <w:autoSpaceDN/>
        <w:bidi w:val="0"/>
        <w:adjustRightInd/>
        <w:snapToGrid/>
        <w:spacing w:line="560" w:lineRule="exact"/>
        <w:ind w:firstLine="643"/>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b/>
          <w:bCs/>
          <w:kern w:val="0"/>
          <w:sz w:val="32"/>
          <w:szCs w:val="32"/>
        </w:rPr>
        <w:t>（一）评选范围与基本要求</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32"/>
          <w:szCs w:val="32"/>
        </w:rPr>
        <w:t>各级各类教育教学管理、教学改革的研究成果，包括研究报告、论文、课堂教学案例、著作等。研究报告与论文由题目、内容摘要、关键词、正文、参考文献五部分组成，论文正文不少于3000字。教学成果如已发表过，申报人须提交相关证明，包括登载研究成果的刊物封面、目录及正文复印件。论文、教学案例申报人数仅限1人，规划课题研究报告、著作申报人数限6人。成果完成时限为2018年1月至2018年12月。</w:t>
      </w:r>
    </w:p>
    <w:p>
      <w:pPr>
        <w:keepNext w:val="0"/>
        <w:keepLines w:val="0"/>
        <w:pageBreakBefore w:val="0"/>
        <w:widowControl/>
        <w:kinsoku/>
        <w:wordWrap/>
        <w:overflowPunct/>
        <w:topLinePunct w:val="0"/>
        <w:autoSpaceDE/>
        <w:autoSpaceDN/>
        <w:bidi w:val="0"/>
        <w:adjustRightInd/>
        <w:snapToGrid/>
        <w:spacing w:line="560" w:lineRule="exact"/>
        <w:ind w:firstLine="643"/>
        <w:textAlignment w:val="auto"/>
        <w:rPr>
          <w:rFonts w:ascii="宋体" w:cs="Times New Roman"/>
          <w:kern w:val="0"/>
          <w:sz w:val="24"/>
          <w:szCs w:val="24"/>
        </w:rPr>
      </w:pPr>
      <w:r>
        <w:rPr>
          <w:rFonts w:hint="eastAsia" w:ascii="楷体_GB2312" w:hAnsi="楷体_GB2312" w:eastAsia="楷体_GB2312" w:cs="楷体_GB2312"/>
          <w:b/>
          <w:bCs/>
          <w:kern w:val="0"/>
          <w:sz w:val="32"/>
          <w:szCs w:val="32"/>
        </w:rPr>
        <w:t>（二）材料要求</w:t>
      </w:r>
      <w:r>
        <w:rPr>
          <w:rFonts w:ascii="仿宋" w:hAnsi="仿宋" w:eastAsia="仿宋" w:cs="Times New Roman"/>
          <w:kern w:val="0"/>
          <w:sz w:val="32"/>
          <w:szCs w:val="32"/>
        </w:rPr>
        <w:br w:type="textWrapping"/>
      </w:r>
      <w:r>
        <w:rPr>
          <w:rFonts w:ascii="Times New Roman" w:hAnsi="Times New Roman" w:cs="Times New Roman"/>
          <w:kern w:val="0"/>
          <w:sz w:val="32"/>
          <w:szCs w:val="32"/>
        </w:rPr>
        <w:t xml:space="preserve">       </w:t>
      </w:r>
      <w:r>
        <w:rPr>
          <w:rFonts w:hint="eastAsia" w:ascii="仿宋" w:hAnsi="仿宋" w:eastAsia="仿宋" w:cs="仿宋"/>
          <w:kern w:val="0"/>
          <w:sz w:val="32"/>
          <w:szCs w:val="32"/>
        </w:rPr>
        <w:t>每申报</w:t>
      </w:r>
      <w:r>
        <w:rPr>
          <w:rFonts w:ascii="仿宋" w:hAnsi="仿宋" w:eastAsia="仿宋" w:cs="仿宋"/>
          <w:kern w:val="0"/>
          <w:sz w:val="32"/>
          <w:szCs w:val="32"/>
        </w:rPr>
        <w:t>1</w:t>
      </w:r>
      <w:r>
        <w:rPr>
          <w:rFonts w:hint="eastAsia" w:ascii="仿宋" w:hAnsi="仿宋" w:eastAsia="仿宋" w:cs="仿宋"/>
          <w:kern w:val="0"/>
          <w:sz w:val="32"/>
          <w:szCs w:val="32"/>
        </w:rPr>
        <w:t>项成果，需提交《开封市</w:t>
      </w:r>
      <w:r>
        <w:rPr>
          <w:rFonts w:ascii="仿宋" w:hAnsi="仿宋" w:eastAsia="仿宋" w:cs="仿宋"/>
          <w:kern w:val="0"/>
          <w:sz w:val="32"/>
          <w:szCs w:val="32"/>
        </w:rPr>
        <w:t>2019</w:t>
      </w:r>
      <w:r>
        <w:rPr>
          <w:rFonts w:hint="eastAsia" w:ascii="仿宋" w:hAnsi="仿宋" w:eastAsia="仿宋" w:cs="仿宋"/>
          <w:kern w:val="0"/>
          <w:sz w:val="32"/>
          <w:szCs w:val="32"/>
        </w:rPr>
        <w:t>年度优秀教学成果奖申报表》</w:t>
      </w:r>
      <w:r>
        <w:rPr>
          <w:rFonts w:ascii="仿宋" w:hAnsi="仿宋" w:eastAsia="仿宋" w:cs="仿宋"/>
          <w:kern w:val="0"/>
          <w:sz w:val="32"/>
          <w:szCs w:val="32"/>
        </w:rPr>
        <w:t>1</w:t>
      </w:r>
      <w:r>
        <w:rPr>
          <w:rFonts w:hint="eastAsia" w:ascii="仿宋" w:hAnsi="仿宋" w:eastAsia="仿宋" w:cs="仿宋"/>
          <w:kern w:val="0"/>
          <w:sz w:val="32"/>
          <w:szCs w:val="32"/>
        </w:rPr>
        <w:t>份</w:t>
      </w:r>
      <w:r>
        <w:rPr>
          <w:rFonts w:ascii="仿宋" w:hAnsi="仿宋" w:eastAsia="仿宋" w:cs="仿宋"/>
          <w:kern w:val="0"/>
          <w:sz w:val="32"/>
          <w:szCs w:val="32"/>
        </w:rPr>
        <w:t>,</w:t>
      </w:r>
      <w:r>
        <w:rPr>
          <w:rFonts w:hint="eastAsia" w:ascii="仿宋" w:hAnsi="仿宋" w:eastAsia="仿宋" w:cs="仿宋"/>
          <w:kern w:val="0"/>
          <w:sz w:val="32"/>
          <w:szCs w:val="32"/>
        </w:rPr>
        <w:t>成果材料一式</w:t>
      </w:r>
      <w:r>
        <w:rPr>
          <w:rFonts w:ascii="仿宋" w:hAnsi="仿宋" w:eastAsia="仿宋" w:cs="仿宋"/>
          <w:kern w:val="0"/>
          <w:sz w:val="32"/>
          <w:szCs w:val="32"/>
        </w:rPr>
        <w:t>3</w:t>
      </w:r>
      <w:r>
        <w:rPr>
          <w:rFonts w:hint="eastAsia" w:ascii="仿宋" w:hAnsi="仿宋" w:eastAsia="仿宋" w:cs="仿宋"/>
          <w:kern w:val="0"/>
          <w:sz w:val="32"/>
          <w:szCs w:val="32"/>
        </w:rPr>
        <w:t>份（附电子稿）。</w:t>
      </w:r>
      <w:r>
        <w:rPr>
          <w:rFonts w:ascii="仿宋" w:hAnsi="仿宋" w:eastAsia="仿宋" w:cs="仿宋"/>
          <w:kern w:val="0"/>
          <w:sz w:val="32"/>
          <w:szCs w:val="32"/>
        </w:rPr>
        <w:t>A4</w:t>
      </w:r>
      <w:r>
        <w:rPr>
          <w:rFonts w:hint="eastAsia" w:ascii="仿宋" w:hAnsi="仿宋" w:eastAsia="仿宋" w:cs="仿宋"/>
          <w:kern w:val="0"/>
          <w:sz w:val="32"/>
          <w:szCs w:val="32"/>
        </w:rPr>
        <w:t>纸打印，左侧装订，内容为宋体小四号字。</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宋体" w:cs="Times New Roman"/>
          <w:kern w:val="0"/>
          <w:sz w:val="24"/>
          <w:szCs w:val="24"/>
        </w:rPr>
      </w:pPr>
      <w:r>
        <w:rPr>
          <w:rFonts w:ascii="Times New Roman" w:hAnsi="Times New Roman" w:cs="Times New Roman"/>
          <w:kern w:val="0"/>
          <w:sz w:val="32"/>
          <w:szCs w:val="32"/>
        </w:rPr>
        <w:t>  </w:t>
      </w:r>
      <w:r>
        <w:rPr>
          <w:rFonts w:hint="eastAsia" w:ascii="黑体" w:hAnsi="黑体" w:eastAsia="黑体" w:cs="黑体"/>
          <w:kern w:val="0"/>
          <w:sz w:val="32"/>
          <w:szCs w:val="32"/>
        </w:rPr>
        <w:t>三、开封市教育科学“十三五”规划</w:t>
      </w:r>
      <w:r>
        <w:rPr>
          <w:rFonts w:ascii="黑体" w:hAnsi="黑体" w:eastAsia="黑体" w:cs="黑体"/>
          <w:kern w:val="0"/>
          <w:sz w:val="32"/>
          <w:szCs w:val="32"/>
        </w:rPr>
        <w:t>2019</w:t>
      </w:r>
      <w:r>
        <w:rPr>
          <w:rFonts w:hint="eastAsia" w:ascii="黑体" w:hAnsi="黑体" w:eastAsia="黑体" w:cs="黑体"/>
          <w:kern w:val="0"/>
          <w:sz w:val="32"/>
          <w:szCs w:val="32"/>
        </w:rPr>
        <w:t>年度课题申报工作</w:t>
      </w:r>
    </w:p>
    <w:p>
      <w:pPr>
        <w:keepNext w:val="0"/>
        <w:keepLines w:val="0"/>
        <w:pageBreakBefore w:val="0"/>
        <w:widowControl/>
        <w:kinsoku/>
        <w:wordWrap/>
        <w:overflowPunct/>
        <w:topLinePunct w:val="0"/>
        <w:autoSpaceDE/>
        <w:autoSpaceDN/>
        <w:bidi w:val="0"/>
        <w:adjustRightInd/>
        <w:snapToGrid/>
        <w:spacing w:line="560" w:lineRule="exact"/>
        <w:ind w:firstLine="643"/>
        <w:textAlignment w:val="auto"/>
        <w:rPr>
          <w:rFonts w:hint="eastAsia" w:ascii="楷体_GB2312" w:hAnsi="楷体_GB2312" w:eastAsia="楷体_GB2312" w:cs="楷体_GB2312"/>
          <w:kern w:val="0"/>
          <w:sz w:val="24"/>
          <w:szCs w:val="24"/>
        </w:rPr>
      </w:pPr>
      <w:r>
        <w:rPr>
          <w:rFonts w:hint="eastAsia" w:ascii="楷体_GB2312" w:hAnsi="楷体_GB2312" w:eastAsia="楷体_GB2312" w:cs="楷体_GB2312"/>
          <w:b/>
          <w:bCs/>
          <w:kern w:val="0"/>
          <w:sz w:val="32"/>
          <w:szCs w:val="32"/>
        </w:rPr>
        <w:t>（一）选题范围与课题论证的基本要求</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32"/>
          <w:szCs w:val="32"/>
        </w:rPr>
        <w:t>选题可根据教育教学实际和研究兴趣自主拟定范围大小与实际研究条件相适合、视角新颖、侧重点凸显的课题题目，还可根据前期研究课题中存在的问题拟定题目进行深化研究、滚动研究。</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pacing w:val="-5"/>
          <w:kern w:val="0"/>
          <w:sz w:val="24"/>
          <w:szCs w:val="24"/>
        </w:rPr>
      </w:pPr>
      <w:r>
        <w:rPr>
          <w:rFonts w:hint="eastAsia" w:ascii="仿宋_GB2312" w:hAnsi="仿宋_GB2312" w:eastAsia="仿宋_GB2312" w:cs="仿宋_GB2312"/>
          <w:spacing w:val="-5"/>
          <w:kern w:val="0"/>
          <w:sz w:val="32"/>
          <w:szCs w:val="32"/>
        </w:rPr>
        <w:t>课题论证报告撰写规范，具有一定的创新性。课题题目表述规范、准确，对国内外研究现状梳理系统完整与客观评析，创新之处表述清晰，研究目标明确，研究内容具体，研究思路清晰，研究方法适宜，预期研究成果与研究进度安排科学、合理。</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每项课题主持人限1人，课题组成员不得超过5人。每人最多只能参与两项课题研究（限主持申报一项）。</w:t>
      </w:r>
    </w:p>
    <w:p>
      <w:pPr>
        <w:keepNext w:val="0"/>
        <w:keepLines w:val="0"/>
        <w:pageBreakBefore w:val="0"/>
        <w:widowControl/>
        <w:kinsoku/>
        <w:wordWrap/>
        <w:overflowPunct/>
        <w:topLinePunct w:val="0"/>
        <w:autoSpaceDE/>
        <w:autoSpaceDN/>
        <w:bidi w:val="0"/>
        <w:adjustRightInd/>
        <w:snapToGrid/>
        <w:spacing w:line="560" w:lineRule="exact"/>
        <w:ind w:firstLine="643"/>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eastAsia="zh-CN"/>
        </w:rPr>
        <w:t>二</w:t>
      </w:r>
      <w:r>
        <w:rPr>
          <w:rFonts w:hint="eastAsia" w:ascii="楷体_GB2312" w:hAnsi="楷体_GB2312" w:eastAsia="楷体_GB2312" w:cs="楷体_GB2312"/>
          <w:b/>
          <w:bCs/>
          <w:kern w:val="0"/>
          <w:sz w:val="32"/>
          <w:szCs w:val="32"/>
        </w:rPr>
        <w:t>）报送数量</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每县（含祥符区）报送课题不超过50项，每区不超过20项，局属学校不超过5项。</w:t>
      </w:r>
    </w:p>
    <w:p>
      <w:pPr>
        <w:keepNext w:val="0"/>
        <w:keepLines w:val="0"/>
        <w:pageBreakBefore w:val="0"/>
        <w:widowControl/>
        <w:kinsoku/>
        <w:wordWrap/>
        <w:overflowPunct/>
        <w:topLinePunct w:val="0"/>
        <w:autoSpaceDE/>
        <w:autoSpaceDN/>
        <w:bidi w:val="0"/>
        <w:adjustRightInd/>
        <w:snapToGrid/>
        <w:spacing w:line="560" w:lineRule="exact"/>
        <w:ind w:firstLine="643"/>
        <w:textAlignment w:val="auto"/>
        <w:rPr>
          <w:rFonts w:hint="eastAsia" w:ascii="楷体_GB2312" w:hAnsi="楷体_GB2312" w:eastAsia="楷体_GB2312" w:cs="楷体_GB2312"/>
          <w:b/>
          <w:bCs/>
          <w:kern w:val="0"/>
          <w:sz w:val="32"/>
          <w:szCs w:val="32"/>
          <w:lang w:val="en-US" w:eastAsia="zh-CN"/>
        </w:rPr>
      </w:pPr>
      <w:r>
        <w:rPr>
          <w:rFonts w:hint="eastAsia" w:ascii="楷体_GB2312" w:hAnsi="楷体_GB2312" w:eastAsia="楷体_GB2312" w:cs="楷体_GB2312"/>
          <w:b/>
          <w:bCs/>
          <w:kern w:val="0"/>
          <w:sz w:val="32"/>
          <w:szCs w:val="32"/>
        </w:rPr>
        <w:t>（</w:t>
      </w:r>
      <w:r>
        <w:rPr>
          <w:rFonts w:hint="eastAsia" w:ascii="楷体_GB2312" w:hAnsi="楷体_GB2312" w:eastAsia="楷体_GB2312" w:cs="楷体_GB2312"/>
          <w:b/>
          <w:bCs/>
          <w:kern w:val="0"/>
          <w:sz w:val="32"/>
          <w:szCs w:val="32"/>
          <w:lang w:eastAsia="zh-CN"/>
        </w:rPr>
        <w:t>三</w:t>
      </w:r>
      <w:r>
        <w:rPr>
          <w:rFonts w:hint="eastAsia" w:ascii="楷体_GB2312" w:hAnsi="楷体_GB2312" w:eastAsia="楷体_GB2312" w:cs="楷体_GB2312"/>
          <w:b/>
          <w:bCs/>
          <w:kern w:val="0"/>
          <w:sz w:val="32"/>
          <w:szCs w:val="32"/>
        </w:rPr>
        <w:t>）材料要求</w:t>
      </w:r>
      <w:r>
        <w:rPr>
          <w:rFonts w:hint="eastAsia" w:ascii="楷体_GB2312" w:hAnsi="楷体_GB2312" w:eastAsia="楷体_GB2312" w:cs="楷体_GB2312"/>
          <w:b/>
          <w:bCs/>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每项课题，需提交《开封市教育科学“十三五”规划2019年度课题审评书》一式2份（附电子稿），《开封市教育科学“十三五”规划2019年度课题申请活页》一式2份。</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宋体" w:cs="Times New Roman"/>
          <w:kern w:val="0"/>
          <w:sz w:val="24"/>
          <w:szCs w:val="24"/>
        </w:rPr>
      </w:pPr>
      <w:r>
        <w:rPr>
          <w:rFonts w:hint="eastAsia" w:ascii="黑体" w:hAnsi="黑体" w:eastAsia="黑体" w:cs="黑体"/>
          <w:kern w:val="0"/>
          <w:sz w:val="32"/>
          <w:szCs w:val="32"/>
        </w:rPr>
        <w:t>四、注意事项</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32"/>
          <w:szCs w:val="32"/>
        </w:rPr>
        <w:t>为了保障成果评审和课题研究的严肃性、科学性，避免低水平重复，杜绝抄袭等弄虚作假现象，所有成果与课题的申报材料必须进行查新，一经发现，取消评选资格。</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32"/>
          <w:szCs w:val="32"/>
        </w:rPr>
        <w:t>为体现优秀教学成果和课题评审的公平公正原则，评审采取匿名评审的方式进行。所有报送的参评教学成果与《开封市教育科学“十三五”规划2019年度课题申请活页》，一律不得出现与作者及作者单位相关的有效信息，否则一经发现，将取消参评资格。凡涉及作者及其单位等相关信息都应填写在《开封市2019年度优秀教学成果奖申报表》或《开封市教育科学“十三五”规划2019年度课题审评书》中。</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32"/>
          <w:szCs w:val="32"/>
        </w:rPr>
        <w:t>希望各单位高度重视，积极宣传，认真组织，确保申报成果与课题的质量。《开封市2019年度优秀教学成果奖申报表》《开封市教育科学“十三五”规划2019年度课题审评书》《开封市教育科学“十三五”规划2019年度课题申请活页》《开封市教育科学“十三五”规划2019年度课题指南》《开封市2019年度优秀教学成果申报汇总表》《开封市教育科学“十三五”规划2019年度课题申报汇总表》均可在开封市教育科学研究所网站中下载。</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各县区、学校教科室负责辖区内的成果与课题的审核、汇总与报送。各单位在报送时需填报开封市2019年度优秀教学成果申报汇总表、开封市教育科学“十三五”规划2019年度课题申报汇总表一份（加盖单位公章）及与汇总表一致的电子稿。</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上报时间：2019年4月24日—2019年4月26日。上报地点：开封市教育科学研究所406室。联系人：杨会萍老师，联系电话:0371-23886312。</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32"/>
          <w:szCs w:val="32"/>
        </w:rPr>
        <w:t>附件：1</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开封市2019年度优秀教学成果申报汇总表</w:t>
      </w:r>
    </w:p>
    <w:p>
      <w:pPr>
        <w:keepNext w:val="0"/>
        <w:keepLines w:val="0"/>
        <w:pageBreakBefore w:val="0"/>
        <w:widowControl/>
        <w:kinsoku/>
        <w:wordWrap/>
        <w:overflowPunct/>
        <w:topLinePunct w:val="0"/>
        <w:autoSpaceDE/>
        <w:autoSpaceDN/>
        <w:bidi w:val="0"/>
        <w:adjustRightInd/>
        <w:snapToGrid/>
        <w:spacing w:line="560" w:lineRule="exact"/>
        <w:ind w:left="1575" w:leftChars="75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开封市教育科学“十三五”规划2019年度课题申报汇总表</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开封市教育体育局  </w:t>
      </w:r>
    </w:p>
    <w:p>
      <w:pPr>
        <w:keepNext w:val="0"/>
        <w:keepLines w:val="0"/>
        <w:pageBreakBefore w:val="0"/>
        <w:widowControl/>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2019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日</w:t>
      </w:r>
    </w:p>
    <w:p>
      <w:pPr>
        <w:widowControl/>
        <w:spacing w:line="600" w:lineRule="atLeast"/>
        <w:ind w:firstLine="5120" w:firstLineChars="1600"/>
        <w:rPr>
          <w:rFonts w:hint="eastAsia" w:ascii="仿宋_GB2312" w:hAnsi="仿宋_GB2312" w:eastAsia="仿宋_GB2312" w:cs="仿宋_GB2312"/>
          <w:kern w:val="0"/>
          <w:sz w:val="32"/>
          <w:szCs w:val="32"/>
        </w:rPr>
      </w:pPr>
    </w:p>
    <w:p>
      <w:pPr>
        <w:spacing w:line="560" w:lineRule="exact"/>
        <w:ind w:firstLine="320" w:firstLineChars="100"/>
        <w:rPr>
          <w:rFonts w:ascii="仿宋" w:hAnsi="仿宋" w:eastAsia="仿宋" w:cs="宋体"/>
          <w:kern w:val="0"/>
          <w:sz w:val="32"/>
          <w:szCs w:val="32"/>
        </w:rPr>
        <w:sectPr>
          <w:footerReference r:id="rId3" w:type="default"/>
          <w:pgSz w:w="11906" w:h="16838"/>
          <w:pgMar w:top="1701" w:right="1587" w:bottom="1587" w:left="1587" w:header="851" w:footer="1247" w:gutter="0"/>
          <w:pgNumType w:fmt="numberInDash"/>
          <w:cols w:space="0" w:num="1"/>
          <w:rtlGutter w:val="0"/>
          <w:docGrid w:type="lines" w:linePitch="315" w:charSpace="0"/>
        </w:sectPr>
      </w:pPr>
      <w:r>
        <w:rPr>
          <w:rFonts w:hint="eastAsia" w:ascii="仿宋_GB2312" w:hAnsi="宋体" w:eastAsia="仿宋_GB2312" w:cs="宋体"/>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wp:posOffset>
                </wp:positionV>
                <wp:extent cx="53721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6pt;height:0pt;width:423pt;z-index:251659264;mso-width-relative:page;mso-height-relative:page;" filled="f" stroked="t" coordsize="21600,21600" o:gfxdata="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hROoT0wAAAAYBAAAPAAAAAAAAAAEA&#10;IAAAACIAAABkcnMvZG93bnJldi54bWxQSwECFAAUAAAACACHTuJArt/U7dsBAACWAwAADgAAAAAA&#10;AAABACAAAAAiAQAAZHJzL2Uyb0RvYy54bWxQSwUGAAAAAAYABgBZAQAAbwUAAAAA&#10;">
                <v:fill on="f" focussize="0,0"/>
                <v:stroke color="#000000" joinstyle="round"/>
                <v:imagedata o:title=""/>
                <o:lock v:ext="edit" aspectratio="f"/>
              </v:line>
            </w:pict>
          </mc:Fallback>
        </mc:AlternateContent>
      </w:r>
      <w:r>
        <w:rPr>
          <w:rFonts w:hint="eastAsia" w:ascii="仿宋_GB2312" w:hAnsi="宋体" w:eastAsia="仿宋_GB2312" w:cs="宋体"/>
          <w:color w:val="000000"/>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388620</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0.6pt;height:0pt;width:423pt;z-index:251658240;mso-width-relative:page;mso-height-relative:page;" filled="f" stroked="t" coordsize="21600,21600" o:gfxdata="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TU2UnTAAAABgEAAA8AAAAAAAAAAQAg&#10;AAAAIgAAAGRycy9kb3ducmV2LnhtbFBLAQIUABQAAAAIAIdO4kC/tLCA2gEAAJYDAAAOAAAAAAAA&#10;AAEAIAAAACIBAABkcnMvZTJvRG9jLnhtbFBLBQYAAAAABgAGAFkBAABuBQAAAAA=&#10;">
                <v:fill on="f" focussize="0,0"/>
                <v:stroke color="#000000" joinstyle="round"/>
                <v:imagedata o:title=""/>
                <o:lock v:ext="edit" aspectratio="f"/>
              </v:line>
            </w:pict>
          </mc:Fallback>
        </mc:AlternateContent>
      </w:r>
      <w:r>
        <w:rPr>
          <w:rFonts w:hint="eastAsia" w:ascii="仿宋_GB2312" w:eastAsia="仿宋_GB2312"/>
          <w:sz w:val="30"/>
          <w:szCs w:val="30"/>
        </w:rPr>
        <w:t>开封市教育体育局                 2019年2月1</w:t>
      </w:r>
      <w:r>
        <w:rPr>
          <w:rFonts w:hint="eastAsia" w:ascii="仿宋_GB2312" w:eastAsia="仿宋_GB2312"/>
          <w:sz w:val="30"/>
          <w:szCs w:val="30"/>
          <w:lang w:val="en-US" w:eastAsia="zh-CN"/>
        </w:rPr>
        <w:t>9</w:t>
      </w:r>
      <w:r>
        <w:rPr>
          <w:rFonts w:hint="eastAsia" w:ascii="仿宋_GB2312" w:eastAsia="仿宋_GB2312"/>
          <w:sz w:val="30"/>
          <w:szCs w:val="30"/>
        </w:rPr>
        <w:t>日</w:t>
      </w:r>
    </w:p>
    <w:p>
      <w:pPr>
        <w:widowControl/>
        <w:spacing w:line="600" w:lineRule="atLeast"/>
        <w:ind w:firstLine="3840" w:firstLineChars="1600"/>
        <w:rPr>
          <w:rFonts w:ascii="宋体" w:hAnsi="宋体" w:eastAsia="宋体" w:cs="宋体"/>
          <w:kern w:val="0"/>
          <w:sz w:val="24"/>
          <w:szCs w:val="24"/>
        </w:rPr>
      </w:pPr>
      <w:bookmarkStart w:id="0" w:name="_GoBack"/>
      <w:bookmarkEnd w:id="0"/>
    </w:p>
    <w:p/>
    <w:sectPr>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8E"/>
    <w:rsid w:val="000729EC"/>
    <w:rsid w:val="0008603A"/>
    <w:rsid w:val="00163C58"/>
    <w:rsid w:val="00266DBA"/>
    <w:rsid w:val="00287FF9"/>
    <w:rsid w:val="002D1D9E"/>
    <w:rsid w:val="00303D0F"/>
    <w:rsid w:val="00392F91"/>
    <w:rsid w:val="00394F90"/>
    <w:rsid w:val="003E5BAC"/>
    <w:rsid w:val="00505D41"/>
    <w:rsid w:val="00540AA6"/>
    <w:rsid w:val="006A3402"/>
    <w:rsid w:val="006A3583"/>
    <w:rsid w:val="007E6C1E"/>
    <w:rsid w:val="00835DE8"/>
    <w:rsid w:val="008601AF"/>
    <w:rsid w:val="008C4B65"/>
    <w:rsid w:val="009B2D09"/>
    <w:rsid w:val="009C19F3"/>
    <w:rsid w:val="009C573E"/>
    <w:rsid w:val="009C68E0"/>
    <w:rsid w:val="00AD493B"/>
    <w:rsid w:val="00B01BA8"/>
    <w:rsid w:val="00B53631"/>
    <w:rsid w:val="00B9088E"/>
    <w:rsid w:val="00B978B0"/>
    <w:rsid w:val="00E208D7"/>
    <w:rsid w:val="00E94141"/>
    <w:rsid w:val="00F105DD"/>
    <w:rsid w:val="00F107C8"/>
    <w:rsid w:val="077775EB"/>
    <w:rsid w:val="101413A4"/>
    <w:rsid w:val="14A6523A"/>
    <w:rsid w:val="1C0A3A74"/>
    <w:rsid w:val="35C2359B"/>
    <w:rsid w:val="48194240"/>
    <w:rsid w:val="53CE011A"/>
    <w:rsid w:val="6DBB6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356</Words>
  <Characters>2031</Characters>
  <Lines>16</Lines>
  <Paragraphs>4</Paragraphs>
  <TotalTime>3</TotalTime>
  <ScaleCrop>false</ScaleCrop>
  <LinksUpToDate>false</LinksUpToDate>
  <CharactersWithSpaces>2383</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2017-02-09T02:21:00Z</dcterms:created>
  <dc:creator>jks</dc:creator>
  <cp:lastModifiedBy>Administrator</cp:lastModifiedBy>
  <cp:lastPrinted>2019-02-21T09:15:00Z</cp:lastPrinted>
  <dcterms:modified xsi:type="dcterms:W3CDTF">2019-02-27T07:11:11Z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2052-11.1.0.8415</vt:lpwstr>
  </property>
</Properties>
</file>